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CA" w:rsidRPr="00C34818" w:rsidRDefault="00234803" w:rsidP="00E675CA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 w:hint="default"/>
          <w:color w:val="000000"/>
          <w:szCs w:val="24"/>
        </w:rPr>
      </w:pPr>
      <w:r>
        <w:rPr>
          <w:rFonts w:ascii="微软雅黑" w:eastAsia="微软雅黑" w:hAnsi="微软雅黑" w:cs="微软雅黑"/>
          <w:color w:val="000000"/>
          <w:szCs w:val="24"/>
        </w:rPr>
        <w:t>中国</w:t>
      </w:r>
      <w:r w:rsidR="00E675CA" w:rsidRPr="00C34818">
        <w:rPr>
          <w:rFonts w:ascii="微软雅黑" w:eastAsia="微软雅黑" w:hAnsi="微软雅黑" w:cs="微软雅黑"/>
          <w:color w:val="000000"/>
          <w:szCs w:val="24"/>
        </w:rPr>
        <w:t>论文阅读写作与学术规范系列公益讲座</w:t>
      </w:r>
    </w:p>
    <w:p w:rsidR="008A4ACB" w:rsidRPr="0067132C" w:rsidRDefault="00F71C8D" w:rsidP="0067132C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 w:hint="default"/>
          <w:color w:val="000000"/>
          <w:szCs w:val="24"/>
        </w:rPr>
      </w:pPr>
      <w:r>
        <w:rPr>
          <w:rFonts w:ascii="微软雅黑" w:eastAsia="微软雅黑" w:hAnsi="微软雅黑" w:cs="微软雅黑"/>
          <w:color w:val="000000"/>
          <w:szCs w:val="24"/>
        </w:rPr>
        <w:t>课程表及</w:t>
      </w:r>
      <w:r w:rsidR="00682568" w:rsidRPr="000658F1">
        <w:rPr>
          <w:rFonts w:ascii="微软雅黑" w:eastAsia="微软雅黑" w:hAnsi="微软雅黑" w:cs="微软雅黑"/>
          <w:color w:val="000000"/>
          <w:szCs w:val="24"/>
        </w:rPr>
        <w:t>大纲</w:t>
      </w:r>
    </w:p>
    <w:p w:rsidR="00682568" w:rsidRPr="008F5DE0" w:rsidRDefault="00280854" w:rsidP="008F5DE0">
      <w:pPr>
        <w:snapToGrid w:val="0"/>
        <w:spacing w:line="276" w:lineRule="auto"/>
        <w:ind w:firstLine="420"/>
        <w:rPr>
          <w:rFonts w:ascii="宋体" w:eastAsia="宋体" w:hAnsi="宋体" w:cs="微软雅黑"/>
          <w:color w:val="000000"/>
          <w:sz w:val="24"/>
          <w:szCs w:val="24"/>
        </w:rPr>
      </w:pPr>
      <w:r w:rsidRPr="008F5DE0">
        <w:rPr>
          <w:rFonts w:ascii="宋体" w:eastAsia="宋体" w:hAnsi="宋体" w:cs="微软雅黑" w:hint="eastAsia"/>
          <w:color w:val="000000"/>
          <w:sz w:val="24"/>
          <w:szCs w:val="24"/>
        </w:rPr>
        <w:t>全国</w:t>
      </w:r>
      <w:r w:rsidR="00682568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公开课</w:t>
      </w:r>
      <w:r w:rsidR="00A108BE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为期</w:t>
      </w:r>
      <w:r w:rsidR="00682568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3天</w:t>
      </w:r>
      <w:r w:rsidR="00D57DA6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，</w:t>
      </w:r>
      <w:r w:rsidR="00682568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共1</w:t>
      </w:r>
      <w:r w:rsidR="00682568" w:rsidRPr="008F5DE0">
        <w:rPr>
          <w:rFonts w:ascii="宋体" w:eastAsia="宋体" w:hAnsi="宋体" w:cs="微软雅黑"/>
          <w:color w:val="000000"/>
          <w:sz w:val="24"/>
          <w:szCs w:val="24"/>
        </w:rPr>
        <w:t>0</w:t>
      </w:r>
      <w:r w:rsidR="00682568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个主题报告。学生</w:t>
      </w:r>
      <w:proofErr w:type="gramStart"/>
      <w:r w:rsidR="00682568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通过知网在线</w:t>
      </w:r>
      <w:proofErr w:type="gramEnd"/>
      <w:r w:rsidR="00682568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教学服务平台报名并观看直播，</w:t>
      </w:r>
      <w:r w:rsidR="00E772F1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观看</w:t>
      </w:r>
      <w:r w:rsidR="00DF6635">
        <w:rPr>
          <w:rFonts w:ascii="宋体" w:eastAsia="宋体" w:hAnsi="宋体" w:cs="微软雅黑" w:hint="eastAsia"/>
          <w:color w:val="000000"/>
          <w:sz w:val="24"/>
          <w:szCs w:val="24"/>
        </w:rPr>
        <w:t>课程且合格者</w:t>
      </w:r>
      <w:r w:rsidR="00682568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（完成</w:t>
      </w:r>
      <w:r w:rsidR="00214BD9">
        <w:rPr>
          <w:rFonts w:ascii="宋体" w:eastAsia="宋体" w:hAnsi="宋体" w:cs="微软雅黑"/>
          <w:color w:val="000000"/>
          <w:sz w:val="24"/>
          <w:szCs w:val="24"/>
        </w:rPr>
        <w:t>10</w:t>
      </w:r>
      <w:r w:rsidR="00D54EEE">
        <w:rPr>
          <w:rFonts w:ascii="宋体" w:eastAsia="宋体" w:hAnsi="宋体" w:cs="微软雅黑" w:hint="eastAsia"/>
          <w:color w:val="000000"/>
          <w:sz w:val="24"/>
          <w:szCs w:val="24"/>
        </w:rPr>
        <w:t>个</w:t>
      </w:r>
      <w:r w:rsidR="00682568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学时，</w:t>
      </w:r>
      <w:r w:rsidR="00B674AE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含直播和回放</w:t>
      </w:r>
      <w:r w:rsidR="006A26AF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）可以领取</w:t>
      </w:r>
      <w:r w:rsidR="00B11FE0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课时证明证书（电子版）。</w:t>
      </w:r>
      <w:r w:rsidR="00C50CB7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每个</w:t>
      </w:r>
      <w:r w:rsidR="00B11FE0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证书</w:t>
      </w:r>
      <w:r w:rsidR="00C50CB7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有</w:t>
      </w:r>
      <w:r w:rsidR="00D72C63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唯一</w:t>
      </w:r>
      <w:r w:rsidR="00C50CB7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标识码</w:t>
      </w:r>
      <w:r w:rsidR="00682568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。</w:t>
      </w:r>
    </w:p>
    <w:p w:rsidR="00682568" w:rsidRPr="006E7465" w:rsidRDefault="00682568" w:rsidP="00A65B5F">
      <w:pPr>
        <w:jc w:val="center"/>
        <w:rPr>
          <w:rFonts w:ascii="宋体" w:eastAsia="宋体" w:hAnsi="宋体"/>
          <w:b/>
          <w:sz w:val="24"/>
          <w:szCs w:val="24"/>
        </w:rPr>
      </w:pPr>
      <w:r w:rsidRPr="006E7465">
        <w:rPr>
          <w:rFonts w:ascii="宋体" w:eastAsia="宋体" w:hAnsi="宋体" w:hint="eastAsia"/>
          <w:b/>
          <w:sz w:val="24"/>
          <w:szCs w:val="24"/>
        </w:rPr>
        <w:t>公开课课程表</w:t>
      </w:r>
    </w:p>
    <w:tbl>
      <w:tblPr>
        <w:tblStyle w:val="a8"/>
        <w:tblW w:w="9324" w:type="dxa"/>
        <w:jc w:val="center"/>
        <w:tblLook w:val="04A0" w:firstRow="1" w:lastRow="0" w:firstColumn="1" w:lastColumn="0" w:noHBand="0" w:noVBand="1"/>
      </w:tblPr>
      <w:tblGrid>
        <w:gridCol w:w="846"/>
        <w:gridCol w:w="1296"/>
        <w:gridCol w:w="1409"/>
        <w:gridCol w:w="2891"/>
        <w:gridCol w:w="2871"/>
        <w:gridCol w:w="11"/>
      </w:tblGrid>
      <w:tr w:rsidR="00682568" w:rsidRPr="0034477A" w:rsidTr="006E7465">
        <w:trPr>
          <w:gridAfter w:val="1"/>
          <w:wAfter w:w="11" w:type="dxa"/>
          <w:trHeight w:val="401"/>
          <w:jc w:val="center"/>
        </w:trPr>
        <w:tc>
          <w:tcPr>
            <w:tcW w:w="846" w:type="dxa"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4477A">
              <w:rPr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96" w:type="dxa"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4477A">
              <w:rPr>
                <w:b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1409" w:type="dxa"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4477A">
              <w:rPr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891" w:type="dxa"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4477A">
              <w:rPr>
                <w:b/>
                <w:color w:val="000000"/>
                <w:sz w:val="24"/>
                <w:szCs w:val="24"/>
              </w:rPr>
              <w:t>报告内容</w:t>
            </w:r>
          </w:p>
        </w:tc>
        <w:tc>
          <w:tcPr>
            <w:tcW w:w="2871" w:type="dxa"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4477A">
              <w:rPr>
                <w:b/>
                <w:color w:val="000000"/>
                <w:sz w:val="24"/>
                <w:szCs w:val="24"/>
              </w:rPr>
              <w:t>报告人</w:t>
            </w:r>
          </w:p>
        </w:tc>
      </w:tr>
      <w:tr w:rsidR="00682568" w:rsidRPr="0034477A" w:rsidTr="006E7465">
        <w:trPr>
          <w:trHeight w:val="344"/>
          <w:jc w:val="center"/>
        </w:trPr>
        <w:tc>
          <w:tcPr>
            <w:tcW w:w="846" w:type="dxa"/>
            <w:vMerge w:val="restart"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10</w:t>
            </w:r>
            <w:r w:rsidRPr="0034477A">
              <w:rPr>
                <w:color w:val="000000"/>
                <w:sz w:val="24"/>
                <w:szCs w:val="24"/>
              </w:rPr>
              <w:t>月</w:t>
            </w:r>
            <w:r w:rsidRPr="0034477A">
              <w:rPr>
                <w:color w:val="000000"/>
                <w:sz w:val="24"/>
                <w:szCs w:val="24"/>
              </w:rPr>
              <w:t>13</w:t>
            </w:r>
            <w:r w:rsidRPr="0034477A"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96" w:type="dxa"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82" w:type="dxa"/>
            <w:gridSpan w:val="4"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sz w:val="24"/>
                <w:szCs w:val="24"/>
              </w:rPr>
              <w:t>主持人：</w:t>
            </w:r>
            <w:r w:rsidRPr="0034477A">
              <w:rPr>
                <w:color w:val="000000"/>
                <w:sz w:val="24"/>
                <w:szCs w:val="24"/>
              </w:rPr>
              <w:t>待定</w:t>
            </w:r>
          </w:p>
        </w:tc>
      </w:tr>
      <w:tr w:rsidR="00682568" w:rsidRPr="0034477A" w:rsidTr="006E7465">
        <w:trPr>
          <w:gridAfter w:val="1"/>
          <w:wAfter w:w="11" w:type="dxa"/>
          <w:trHeight w:val="657"/>
          <w:jc w:val="center"/>
        </w:trPr>
        <w:tc>
          <w:tcPr>
            <w:tcW w:w="846" w:type="dxa"/>
            <w:vMerge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Hlk46311068"/>
          </w:p>
        </w:tc>
        <w:tc>
          <w:tcPr>
            <w:tcW w:w="1296" w:type="dxa"/>
            <w:vMerge w:val="restart"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4477A">
              <w:rPr>
                <w:b/>
                <w:color w:val="000000"/>
                <w:sz w:val="24"/>
                <w:szCs w:val="24"/>
              </w:rPr>
              <w:t>模块</w:t>
            </w:r>
            <w:proofErr w:type="gramStart"/>
            <w:r w:rsidRPr="0034477A">
              <w:rPr>
                <w:b/>
                <w:color w:val="000000"/>
                <w:sz w:val="24"/>
                <w:szCs w:val="24"/>
              </w:rPr>
              <w:t>一</w:t>
            </w:r>
            <w:proofErr w:type="gramEnd"/>
            <w:r w:rsidRPr="0034477A">
              <w:rPr>
                <w:b/>
                <w:color w:val="000000"/>
                <w:sz w:val="24"/>
                <w:szCs w:val="24"/>
              </w:rPr>
              <w:t>：</w:t>
            </w:r>
            <w:bookmarkStart w:id="1" w:name="_Hlk46493234"/>
            <w:r w:rsidRPr="0034477A">
              <w:rPr>
                <w:b/>
                <w:color w:val="000000"/>
                <w:sz w:val="24"/>
                <w:szCs w:val="24"/>
              </w:rPr>
              <w:t>科研</w:t>
            </w:r>
            <w:bookmarkEnd w:id="1"/>
            <w:r w:rsidRPr="0034477A">
              <w:rPr>
                <w:b/>
                <w:color w:val="000000"/>
                <w:sz w:val="24"/>
                <w:szCs w:val="24"/>
              </w:rPr>
              <w:t>思维培养</w:t>
            </w:r>
          </w:p>
        </w:tc>
        <w:tc>
          <w:tcPr>
            <w:tcW w:w="1409" w:type="dxa"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9:00-10:30</w:t>
            </w:r>
          </w:p>
        </w:tc>
        <w:tc>
          <w:tcPr>
            <w:tcW w:w="2891" w:type="dxa"/>
            <w:vAlign w:val="center"/>
          </w:tcPr>
          <w:p w:rsidR="00682568" w:rsidRPr="0034477A" w:rsidRDefault="001151DB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科研选题的范式</w:t>
            </w:r>
          </w:p>
        </w:tc>
        <w:tc>
          <w:tcPr>
            <w:tcW w:w="2871" w:type="dxa"/>
            <w:vAlign w:val="center"/>
          </w:tcPr>
          <w:p w:rsidR="00682568" w:rsidRPr="0034477A" w:rsidRDefault="00695B0D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待定</w:t>
            </w:r>
          </w:p>
        </w:tc>
      </w:tr>
      <w:tr w:rsidR="00682568" w:rsidRPr="0034477A" w:rsidTr="006E7465">
        <w:trPr>
          <w:gridAfter w:val="1"/>
          <w:wAfter w:w="11" w:type="dxa"/>
          <w:trHeight w:val="657"/>
          <w:jc w:val="center"/>
        </w:trPr>
        <w:tc>
          <w:tcPr>
            <w:tcW w:w="846" w:type="dxa"/>
            <w:vMerge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10:30-12:00</w:t>
            </w:r>
          </w:p>
        </w:tc>
        <w:tc>
          <w:tcPr>
            <w:tcW w:w="2891" w:type="dxa"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如何培养创新精神</w:t>
            </w:r>
          </w:p>
        </w:tc>
        <w:tc>
          <w:tcPr>
            <w:tcW w:w="2871" w:type="dxa"/>
            <w:vAlign w:val="center"/>
          </w:tcPr>
          <w:p w:rsidR="00682568" w:rsidRPr="0034477A" w:rsidRDefault="00695B0D" w:rsidP="0034477A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待定</w:t>
            </w:r>
          </w:p>
        </w:tc>
      </w:tr>
      <w:bookmarkEnd w:id="0"/>
      <w:tr w:rsidR="00682568" w:rsidRPr="0034477A" w:rsidTr="006E7465">
        <w:trPr>
          <w:gridAfter w:val="1"/>
          <w:wAfter w:w="11" w:type="dxa"/>
          <w:trHeight w:val="890"/>
          <w:jc w:val="center"/>
        </w:trPr>
        <w:tc>
          <w:tcPr>
            <w:tcW w:w="846" w:type="dxa"/>
            <w:vMerge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82568" w:rsidRPr="0034477A" w:rsidRDefault="00AF36F1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14:00-16</w:t>
            </w:r>
            <w:r w:rsidR="00682568" w:rsidRPr="0034477A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2891" w:type="dxa"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常用中外文学术数据库在科研创新中的</w:t>
            </w:r>
            <w:bookmarkStart w:id="2" w:name="_GoBack"/>
            <w:bookmarkEnd w:id="2"/>
            <w:r w:rsidRPr="0034477A">
              <w:rPr>
                <w:color w:val="000000"/>
                <w:sz w:val="24"/>
                <w:szCs w:val="24"/>
              </w:rPr>
              <w:t>应用</w:t>
            </w:r>
          </w:p>
        </w:tc>
        <w:tc>
          <w:tcPr>
            <w:tcW w:w="2871" w:type="dxa"/>
            <w:vAlign w:val="center"/>
          </w:tcPr>
          <w:p w:rsidR="00682568" w:rsidRPr="0034477A" w:rsidRDefault="00695B0D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待定</w:t>
            </w:r>
          </w:p>
        </w:tc>
      </w:tr>
      <w:tr w:rsidR="00682568" w:rsidRPr="0034477A" w:rsidTr="006E7465">
        <w:trPr>
          <w:gridAfter w:val="1"/>
          <w:wAfter w:w="11" w:type="dxa"/>
          <w:trHeight w:val="876"/>
          <w:jc w:val="center"/>
        </w:trPr>
        <w:tc>
          <w:tcPr>
            <w:tcW w:w="846" w:type="dxa"/>
            <w:vMerge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bookmarkStart w:id="3" w:name="_Hlk46311113"/>
          </w:p>
        </w:tc>
        <w:tc>
          <w:tcPr>
            <w:tcW w:w="1296" w:type="dxa"/>
            <w:vMerge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1</w:t>
            </w:r>
            <w:r w:rsidR="00F52A7A">
              <w:rPr>
                <w:color w:val="000000"/>
                <w:sz w:val="24"/>
                <w:szCs w:val="24"/>
              </w:rPr>
              <w:t>6</w:t>
            </w:r>
            <w:r w:rsidRPr="0034477A">
              <w:rPr>
                <w:color w:val="000000"/>
                <w:sz w:val="24"/>
                <w:szCs w:val="24"/>
              </w:rPr>
              <w:t>:00-17:</w:t>
            </w:r>
            <w:r w:rsidR="00F52A7A">
              <w:rPr>
                <w:color w:val="000000"/>
                <w:sz w:val="24"/>
                <w:szCs w:val="24"/>
              </w:rPr>
              <w:t>3</w:t>
            </w:r>
            <w:r w:rsidRPr="0034477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91" w:type="dxa"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bookmarkStart w:id="4" w:name="_Hlk46493193"/>
            <w:r w:rsidRPr="0034477A">
              <w:rPr>
                <w:bCs/>
                <w:color w:val="000000"/>
                <w:sz w:val="24"/>
                <w:szCs w:val="24"/>
              </w:rPr>
              <w:t>如何利用</w:t>
            </w:r>
            <w:proofErr w:type="gramStart"/>
            <w:r w:rsidRPr="0034477A">
              <w:rPr>
                <w:bCs/>
                <w:color w:val="000000"/>
                <w:sz w:val="24"/>
                <w:szCs w:val="24"/>
              </w:rPr>
              <w:t>中国知网高效</w:t>
            </w:r>
            <w:proofErr w:type="gramEnd"/>
            <w:r w:rsidRPr="0034477A">
              <w:rPr>
                <w:bCs/>
                <w:color w:val="000000"/>
                <w:sz w:val="24"/>
                <w:szCs w:val="24"/>
              </w:rPr>
              <w:t>检索文献和阅读、写作</w:t>
            </w:r>
            <w:bookmarkEnd w:id="4"/>
          </w:p>
        </w:tc>
        <w:tc>
          <w:tcPr>
            <w:tcW w:w="2871" w:type="dxa"/>
            <w:vAlign w:val="center"/>
          </w:tcPr>
          <w:p w:rsidR="00682568" w:rsidRPr="0034477A" w:rsidRDefault="00682568" w:rsidP="0034477A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477A">
              <w:rPr>
                <w:bCs/>
                <w:color w:val="000000"/>
                <w:sz w:val="24"/>
                <w:szCs w:val="24"/>
              </w:rPr>
              <w:t>郭子嫣</w:t>
            </w:r>
            <w:r w:rsidRPr="0034477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4477A">
              <w:rPr>
                <w:bCs/>
                <w:color w:val="000000"/>
                <w:sz w:val="24"/>
                <w:szCs w:val="24"/>
              </w:rPr>
              <w:t>高级培训讲师</w:t>
            </w:r>
          </w:p>
          <w:p w:rsidR="00682568" w:rsidRPr="0034477A" w:rsidRDefault="00682568" w:rsidP="0005375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bCs/>
                <w:color w:val="000000"/>
                <w:sz w:val="24"/>
                <w:szCs w:val="24"/>
              </w:rPr>
              <w:t>中国知网</w:t>
            </w:r>
          </w:p>
        </w:tc>
      </w:tr>
      <w:tr w:rsidR="008771E3" w:rsidRPr="0034477A" w:rsidTr="006E7465">
        <w:trPr>
          <w:gridAfter w:val="1"/>
          <w:wAfter w:w="11" w:type="dxa"/>
          <w:trHeight w:val="712"/>
          <w:jc w:val="center"/>
        </w:trPr>
        <w:tc>
          <w:tcPr>
            <w:tcW w:w="846" w:type="dxa"/>
            <w:vMerge w:val="restart"/>
            <w:vAlign w:val="center"/>
          </w:tcPr>
          <w:p w:rsidR="008771E3" w:rsidRPr="0034477A" w:rsidRDefault="008771E3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bookmarkStart w:id="5" w:name="_Hlk46493292"/>
            <w:bookmarkEnd w:id="3"/>
            <w:r w:rsidRPr="0034477A">
              <w:rPr>
                <w:color w:val="000000"/>
                <w:sz w:val="24"/>
                <w:szCs w:val="24"/>
              </w:rPr>
              <w:t>10</w:t>
            </w:r>
            <w:r w:rsidRPr="0034477A">
              <w:rPr>
                <w:color w:val="000000"/>
                <w:sz w:val="24"/>
                <w:szCs w:val="24"/>
              </w:rPr>
              <w:t>月</w:t>
            </w:r>
            <w:r w:rsidRPr="0034477A">
              <w:rPr>
                <w:color w:val="000000"/>
                <w:sz w:val="24"/>
                <w:szCs w:val="24"/>
              </w:rPr>
              <w:t>14</w:t>
            </w:r>
            <w:r w:rsidRPr="0034477A"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96" w:type="dxa"/>
            <w:vMerge w:val="restart"/>
            <w:vAlign w:val="center"/>
          </w:tcPr>
          <w:p w:rsidR="008771E3" w:rsidRPr="0034477A" w:rsidRDefault="003678C2" w:rsidP="0034477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模块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二</w:t>
            </w:r>
            <w:r w:rsidR="008771E3" w:rsidRPr="0034477A">
              <w:rPr>
                <w:b/>
                <w:color w:val="000000"/>
                <w:sz w:val="24"/>
                <w:szCs w:val="24"/>
              </w:rPr>
              <w:t>：从阅读到选题</w:t>
            </w:r>
          </w:p>
        </w:tc>
        <w:tc>
          <w:tcPr>
            <w:tcW w:w="1409" w:type="dxa"/>
            <w:vAlign w:val="center"/>
          </w:tcPr>
          <w:p w:rsidR="008771E3" w:rsidRPr="0034477A" w:rsidRDefault="008771E3" w:rsidP="0034477A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477A">
              <w:rPr>
                <w:bCs/>
                <w:color w:val="000000"/>
                <w:sz w:val="24"/>
                <w:szCs w:val="24"/>
              </w:rPr>
              <w:t>9:00-10:30</w:t>
            </w:r>
          </w:p>
        </w:tc>
        <w:tc>
          <w:tcPr>
            <w:tcW w:w="2891" w:type="dxa"/>
            <w:vAlign w:val="center"/>
          </w:tcPr>
          <w:p w:rsidR="008771E3" w:rsidRPr="0034477A" w:rsidRDefault="008771E3" w:rsidP="0034477A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477A">
              <w:rPr>
                <w:bCs/>
                <w:color w:val="000000"/>
                <w:sz w:val="24"/>
                <w:szCs w:val="24"/>
              </w:rPr>
              <w:t>人文社科文献阅读、写作与选题</w:t>
            </w:r>
          </w:p>
        </w:tc>
        <w:tc>
          <w:tcPr>
            <w:tcW w:w="2871" w:type="dxa"/>
            <w:vAlign w:val="center"/>
          </w:tcPr>
          <w:p w:rsidR="008771E3" w:rsidRPr="0034477A" w:rsidRDefault="00695B0D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待定</w:t>
            </w:r>
          </w:p>
        </w:tc>
      </w:tr>
      <w:tr w:rsidR="008771E3" w:rsidRPr="0034477A" w:rsidTr="00695B0D">
        <w:trPr>
          <w:gridAfter w:val="1"/>
          <w:wAfter w:w="11" w:type="dxa"/>
          <w:trHeight w:val="870"/>
          <w:jc w:val="center"/>
        </w:trPr>
        <w:tc>
          <w:tcPr>
            <w:tcW w:w="846" w:type="dxa"/>
            <w:vMerge/>
            <w:vAlign w:val="center"/>
          </w:tcPr>
          <w:p w:rsidR="008771E3" w:rsidRPr="0034477A" w:rsidRDefault="008771E3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8771E3" w:rsidRPr="0034477A" w:rsidRDefault="008771E3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8771E3" w:rsidRPr="0034477A" w:rsidRDefault="008771E3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10:30-12:00</w:t>
            </w:r>
          </w:p>
        </w:tc>
        <w:tc>
          <w:tcPr>
            <w:tcW w:w="2891" w:type="dxa"/>
            <w:vAlign w:val="center"/>
          </w:tcPr>
          <w:p w:rsidR="008771E3" w:rsidRPr="0034477A" w:rsidRDefault="008771E3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研究生不同科研阶段应如何阅读文献</w:t>
            </w:r>
          </w:p>
        </w:tc>
        <w:tc>
          <w:tcPr>
            <w:tcW w:w="2871" w:type="dxa"/>
            <w:vAlign w:val="center"/>
          </w:tcPr>
          <w:p w:rsidR="008771E3" w:rsidRPr="00695B0D" w:rsidRDefault="00695B0D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待定</w:t>
            </w:r>
          </w:p>
        </w:tc>
      </w:tr>
      <w:tr w:rsidR="008771E3" w:rsidRPr="0034477A" w:rsidTr="006E7465">
        <w:trPr>
          <w:gridAfter w:val="1"/>
          <w:wAfter w:w="11" w:type="dxa"/>
          <w:trHeight w:val="802"/>
          <w:jc w:val="center"/>
        </w:trPr>
        <w:tc>
          <w:tcPr>
            <w:tcW w:w="846" w:type="dxa"/>
            <w:vMerge/>
            <w:vAlign w:val="center"/>
          </w:tcPr>
          <w:p w:rsidR="008771E3" w:rsidRPr="0034477A" w:rsidRDefault="008771E3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8771E3" w:rsidRPr="0034477A" w:rsidRDefault="008771E3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8771E3" w:rsidRPr="0034477A" w:rsidRDefault="003669F1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14:00-16:0</w:t>
            </w:r>
            <w:r w:rsidR="008771E3" w:rsidRPr="0034477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91" w:type="dxa"/>
            <w:vAlign w:val="center"/>
          </w:tcPr>
          <w:p w:rsidR="008771E3" w:rsidRPr="0034477A" w:rsidRDefault="0090000F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0000F">
              <w:rPr>
                <w:rFonts w:hint="eastAsia"/>
                <w:color w:val="000000"/>
                <w:sz w:val="24"/>
                <w:szCs w:val="24"/>
              </w:rPr>
              <w:t>教育文献的检索、分析与综述——兼谈科研与论文写作</w:t>
            </w:r>
          </w:p>
        </w:tc>
        <w:tc>
          <w:tcPr>
            <w:tcW w:w="2871" w:type="dxa"/>
            <w:vAlign w:val="center"/>
          </w:tcPr>
          <w:p w:rsidR="008771E3" w:rsidRPr="0034477A" w:rsidRDefault="00695B0D" w:rsidP="0034477A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待定</w:t>
            </w:r>
          </w:p>
        </w:tc>
      </w:tr>
      <w:tr w:rsidR="00D82524" w:rsidRPr="0034477A" w:rsidTr="006E7465">
        <w:trPr>
          <w:gridAfter w:val="1"/>
          <w:wAfter w:w="11" w:type="dxa"/>
          <w:trHeight w:val="844"/>
          <w:jc w:val="center"/>
        </w:trPr>
        <w:tc>
          <w:tcPr>
            <w:tcW w:w="846" w:type="dxa"/>
            <w:vMerge w:val="restart"/>
            <w:vAlign w:val="center"/>
          </w:tcPr>
          <w:p w:rsidR="00D82524" w:rsidRPr="0034477A" w:rsidRDefault="00D82524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10</w:t>
            </w:r>
            <w:r w:rsidRPr="0034477A">
              <w:rPr>
                <w:color w:val="000000"/>
                <w:sz w:val="24"/>
                <w:szCs w:val="24"/>
              </w:rPr>
              <w:t>月</w:t>
            </w:r>
            <w:r w:rsidRPr="0034477A">
              <w:rPr>
                <w:color w:val="000000"/>
                <w:sz w:val="24"/>
                <w:szCs w:val="24"/>
              </w:rPr>
              <w:t>15</w:t>
            </w:r>
            <w:r w:rsidRPr="0034477A"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96" w:type="dxa"/>
            <w:vMerge w:val="restart"/>
            <w:vAlign w:val="center"/>
          </w:tcPr>
          <w:p w:rsidR="00D82524" w:rsidRPr="0034477A" w:rsidRDefault="003678C2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模块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三</w:t>
            </w:r>
            <w:r w:rsidR="00D82524" w:rsidRPr="0034477A">
              <w:rPr>
                <w:b/>
                <w:color w:val="000000"/>
                <w:sz w:val="24"/>
                <w:szCs w:val="24"/>
              </w:rPr>
              <w:t>：写作投稿与学术规范</w:t>
            </w:r>
          </w:p>
        </w:tc>
        <w:tc>
          <w:tcPr>
            <w:tcW w:w="1409" w:type="dxa"/>
            <w:vAlign w:val="center"/>
          </w:tcPr>
          <w:p w:rsidR="00D82524" w:rsidRPr="0034477A" w:rsidRDefault="00D82524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2891" w:type="dxa"/>
            <w:vAlign w:val="center"/>
          </w:tcPr>
          <w:p w:rsidR="00D82524" w:rsidRPr="0034477A" w:rsidRDefault="00D82524" w:rsidP="0034477A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477A">
              <w:rPr>
                <w:bCs/>
                <w:color w:val="000000"/>
                <w:sz w:val="24"/>
                <w:szCs w:val="24"/>
              </w:rPr>
              <w:t>核心期刊论文写作</w:t>
            </w:r>
          </w:p>
        </w:tc>
        <w:tc>
          <w:tcPr>
            <w:tcW w:w="2871" w:type="dxa"/>
            <w:vAlign w:val="center"/>
          </w:tcPr>
          <w:p w:rsidR="00D82524" w:rsidRPr="0034477A" w:rsidRDefault="00695B0D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待定</w:t>
            </w:r>
          </w:p>
        </w:tc>
      </w:tr>
      <w:tr w:rsidR="00D82524" w:rsidRPr="0034477A" w:rsidTr="006E7465">
        <w:trPr>
          <w:gridAfter w:val="1"/>
          <w:wAfter w:w="11" w:type="dxa"/>
          <w:trHeight w:val="663"/>
          <w:jc w:val="center"/>
        </w:trPr>
        <w:tc>
          <w:tcPr>
            <w:tcW w:w="846" w:type="dxa"/>
            <w:vMerge/>
            <w:vAlign w:val="center"/>
          </w:tcPr>
          <w:p w:rsidR="00D82524" w:rsidRPr="0034477A" w:rsidRDefault="00D82524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D82524" w:rsidRPr="0034477A" w:rsidRDefault="00D82524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D82524" w:rsidRPr="0034477A" w:rsidRDefault="00D82524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2891" w:type="dxa"/>
            <w:vAlign w:val="center"/>
          </w:tcPr>
          <w:p w:rsidR="00D82524" w:rsidRPr="0034477A" w:rsidRDefault="007E697C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如何</w:t>
            </w:r>
            <w:r w:rsidR="00CF7C7B">
              <w:rPr>
                <w:rFonts w:hint="eastAsia"/>
                <w:color w:val="000000"/>
                <w:sz w:val="24"/>
                <w:szCs w:val="24"/>
              </w:rPr>
              <w:t>撰写与发表高质量核心</w:t>
            </w:r>
            <w:r w:rsidRPr="007E697C">
              <w:rPr>
                <w:rFonts w:hint="eastAsia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2871" w:type="dxa"/>
            <w:vAlign w:val="center"/>
          </w:tcPr>
          <w:p w:rsidR="00D82524" w:rsidRPr="0034477A" w:rsidRDefault="00CE698C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核心期刊编辑</w:t>
            </w:r>
          </w:p>
        </w:tc>
      </w:tr>
      <w:tr w:rsidR="00D82524" w:rsidRPr="0034477A" w:rsidTr="005F7294">
        <w:trPr>
          <w:gridAfter w:val="1"/>
          <w:wAfter w:w="11" w:type="dxa"/>
          <w:trHeight w:val="798"/>
          <w:jc w:val="center"/>
        </w:trPr>
        <w:tc>
          <w:tcPr>
            <w:tcW w:w="846" w:type="dxa"/>
            <w:vMerge/>
            <w:vAlign w:val="center"/>
          </w:tcPr>
          <w:p w:rsidR="00D82524" w:rsidRPr="0034477A" w:rsidRDefault="00D82524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D82524" w:rsidRPr="0034477A" w:rsidRDefault="00D82524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D82524" w:rsidRPr="0034477A" w:rsidRDefault="00D82524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16:00-17:30</w:t>
            </w:r>
          </w:p>
        </w:tc>
        <w:tc>
          <w:tcPr>
            <w:tcW w:w="2891" w:type="dxa"/>
            <w:vAlign w:val="center"/>
          </w:tcPr>
          <w:p w:rsidR="00D82524" w:rsidRPr="0034477A" w:rsidRDefault="00D82524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正确认识学术规范与学术不端</w:t>
            </w:r>
          </w:p>
        </w:tc>
        <w:tc>
          <w:tcPr>
            <w:tcW w:w="2871" w:type="dxa"/>
            <w:vAlign w:val="center"/>
          </w:tcPr>
          <w:p w:rsidR="00D82524" w:rsidRPr="0034477A" w:rsidRDefault="00D82524" w:rsidP="0034477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477A">
              <w:rPr>
                <w:color w:val="000000"/>
                <w:sz w:val="24"/>
                <w:szCs w:val="24"/>
              </w:rPr>
              <w:t>待定</w:t>
            </w:r>
          </w:p>
        </w:tc>
      </w:tr>
      <w:bookmarkEnd w:id="5"/>
    </w:tbl>
    <w:p w:rsidR="00234803" w:rsidRDefault="00234803" w:rsidP="00236B58">
      <w:pPr>
        <w:snapToGrid w:val="0"/>
        <w:spacing w:line="276" w:lineRule="auto"/>
        <w:rPr>
          <w:rFonts w:ascii="宋体" w:eastAsia="宋体" w:hAnsi="宋体" w:cs="微软雅黑"/>
          <w:b/>
          <w:color w:val="000000"/>
          <w:sz w:val="24"/>
          <w:szCs w:val="24"/>
        </w:rPr>
      </w:pPr>
    </w:p>
    <w:p w:rsidR="00F96CF0" w:rsidRPr="00322C67" w:rsidRDefault="00236B58" w:rsidP="00236B58">
      <w:pPr>
        <w:snapToGrid w:val="0"/>
        <w:spacing w:line="276" w:lineRule="auto"/>
        <w:rPr>
          <w:rFonts w:ascii="宋体" w:eastAsia="宋体" w:hAnsi="宋体" w:cs="微软雅黑"/>
          <w:b/>
          <w:color w:val="000000"/>
          <w:sz w:val="24"/>
          <w:szCs w:val="24"/>
        </w:rPr>
      </w:pPr>
      <w:r w:rsidRPr="00322C67">
        <w:rPr>
          <w:rFonts w:ascii="宋体" w:eastAsia="宋体" w:hAnsi="宋体" w:cs="微软雅黑" w:hint="eastAsia"/>
          <w:b/>
          <w:color w:val="000000"/>
          <w:sz w:val="24"/>
          <w:szCs w:val="24"/>
        </w:rPr>
        <w:t>1</w:t>
      </w:r>
      <w:r w:rsidRPr="00322C67">
        <w:rPr>
          <w:rFonts w:ascii="宋体" w:eastAsia="宋体" w:hAnsi="宋体" w:cs="微软雅黑"/>
          <w:b/>
          <w:color w:val="000000"/>
          <w:sz w:val="24"/>
          <w:szCs w:val="24"/>
        </w:rPr>
        <w:t xml:space="preserve">. </w:t>
      </w:r>
      <w:r w:rsidRPr="00322C67">
        <w:rPr>
          <w:rFonts w:ascii="宋体" w:eastAsia="宋体" w:hAnsi="宋体" w:cs="微软雅黑" w:hint="eastAsia"/>
          <w:b/>
          <w:color w:val="000000"/>
          <w:sz w:val="24"/>
          <w:szCs w:val="24"/>
        </w:rPr>
        <w:t>讲座时长</w:t>
      </w:r>
    </w:p>
    <w:p w:rsidR="00682568" w:rsidRPr="008F5DE0" w:rsidRDefault="00682568" w:rsidP="00F96CF0">
      <w:pPr>
        <w:snapToGrid w:val="0"/>
        <w:spacing w:line="276" w:lineRule="auto"/>
        <w:ind w:firstLine="420"/>
        <w:rPr>
          <w:rFonts w:ascii="宋体" w:eastAsia="宋体" w:hAnsi="宋体" w:cs="微软雅黑"/>
          <w:color w:val="000000"/>
          <w:sz w:val="24"/>
          <w:szCs w:val="24"/>
        </w:rPr>
      </w:pPr>
      <w:r w:rsidRPr="008F5DE0">
        <w:rPr>
          <w:rFonts w:ascii="宋体" w:eastAsia="宋体" w:hAnsi="宋体" w:cs="微软雅黑" w:hint="eastAsia"/>
          <w:color w:val="000000"/>
          <w:sz w:val="24"/>
          <w:szCs w:val="24"/>
        </w:rPr>
        <w:t>平均</w:t>
      </w:r>
      <w:r w:rsidR="00F96CF0">
        <w:rPr>
          <w:rFonts w:ascii="宋体" w:eastAsia="宋体" w:hAnsi="宋体" w:cs="微软雅黑" w:hint="eastAsia"/>
          <w:color w:val="000000"/>
          <w:sz w:val="24"/>
          <w:szCs w:val="24"/>
        </w:rPr>
        <w:t>每场</w:t>
      </w:r>
      <w:r w:rsidRPr="008F5DE0">
        <w:rPr>
          <w:rFonts w:ascii="宋体" w:eastAsia="宋体" w:hAnsi="宋体" w:cs="微软雅黑" w:hint="eastAsia"/>
          <w:color w:val="000000"/>
          <w:sz w:val="24"/>
          <w:szCs w:val="24"/>
        </w:rPr>
        <w:t>约1</w:t>
      </w:r>
      <w:r w:rsidRPr="008F5DE0">
        <w:rPr>
          <w:rFonts w:ascii="宋体" w:eastAsia="宋体" w:hAnsi="宋体" w:cs="微软雅黑"/>
          <w:color w:val="000000"/>
          <w:sz w:val="24"/>
          <w:szCs w:val="24"/>
        </w:rPr>
        <w:t>.5</w:t>
      </w:r>
      <w:r w:rsidRPr="008F5DE0">
        <w:rPr>
          <w:rFonts w:ascii="宋体" w:eastAsia="宋体" w:hAnsi="宋体" w:cs="微软雅黑" w:hint="eastAsia"/>
          <w:color w:val="000000"/>
          <w:sz w:val="24"/>
          <w:szCs w:val="24"/>
        </w:rPr>
        <w:t>小时</w:t>
      </w:r>
      <w:r w:rsidR="00F96CF0">
        <w:rPr>
          <w:rFonts w:ascii="宋体" w:eastAsia="宋体" w:hAnsi="宋体" w:cs="微软雅黑" w:hint="eastAsia"/>
          <w:color w:val="000000"/>
          <w:sz w:val="24"/>
          <w:szCs w:val="24"/>
        </w:rPr>
        <w:t>，可预留部分答疑时间</w:t>
      </w:r>
    </w:p>
    <w:p w:rsidR="009F5126" w:rsidRPr="00322C67" w:rsidRDefault="00E77AC8" w:rsidP="00E77AC8">
      <w:pPr>
        <w:snapToGrid w:val="0"/>
        <w:spacing w:line="276" w:lineRule="auto"/>
        <w:rPr>
          <w:rFonts w:ascii="宋体" w:eastAsia="宋体" w:hAnsi="宋体" w:cs="微软雅黑"/>
          <w:b/>
          <w:color w:val="000000"/>
          <w:sz w:val="24"/>
          <w:szCs w:val="24"/>
        </w:rPr>
      </w:pPr>
      <w:r w:rsidRPr="00322C67">
        <w:rPr>
          <w:rFonts w:ascii="宋体" w:eastAsia="宋体" w:hAnsi="宋体" w:cs="微软雅黑" w:hint="eastAsia"/>
          <w:b/>
          <w:color w:val="000000"/>
          <w:sz w:val="24"/>
          <w:szCs w:val="24"/>
        </w:rPr>
        <w:t>2</w:t>
      </w:r>
      <w:r w:rsidRPr="00322C67">
        <w:rPr>
          <w:rFonts w:ascii="宋体" w:eastAsia="宋体" w:hAnsi="宋体" w:cs="微软雅黑"/>
          <w:b/>
          <w:color w:val="000000"/>
          <w:sz w:val="24"/>
          <w:szCs w:val="24"/>
        </w:rPr>
        <w:t xml:space="preserve">. </w:t>
      </w:r>
      <w:r w:rsidRPr="00322C67">
        <w:rPr>
          <w:rFonts w:ascii="宋体" w:eastAsia="宋体" w:hAnsi="宋体" w:cs="微软雅黑" w:hint="eastAsia"/>
          <w:b/>
          <w:color w:val="000000"/>
          <w:sz w:val="24"/>
          <w:szCs w:val="24"/>
        </w:rPr>
        <w:t>适用</w:t>
      </w:r>
      <w:r w:rsidR="009F5126" w:rsidRPr="00322C67">
        <w:rPr>
          <w:rFonts w:ascii="宋体" w:eastAsia="宋体" w:hAnsi="宋体" w:cs="微软雅黑" w:hint="eastAsia"/>
          <w:b/>
          <w:color w:val="000000"/>
          <w:sz w:val="24"/>
          <w:szCs w:val="24"/>
        </w:rPr>
        <w:t>对象</w:t>
      </w:r>
    </w:p>
    <w:p w:rsidR="00682568" w:rsidRPr="008F5DE0" w:rsidRDefault="00234803" w:rsidP="009F5126">
      <w:pPr>
        <w:snapToGrid w:val="0"/>
        <w:spacing w:line="276" w:lineRule="auto"/>
        <w:ind w:firstLine="420"/>
        <w:rPr>
          <w:rFonts w:ascii="宋体" w:eastAsia="宋体" w:hAnsi="宋体" w:cs="微软雅黑"/>
          <w:color w:val="000000"/>
          <w:sz w:val="24"/>
          <w:szCs w:val="24"/>
        </w:rPr>
      </w:pPr>
      <w:r>
        <w:rPr>
          <w:rFonts w:ascii="宋体" w:eastAsia="宋体" w:hAnsi="宋体" w:cs="微软雅黑" w:hint="eastAsia"/>
          <w:color w:val="000000"/>
          <w:sz w:val="24"/>
          <w:szCs w:val="24"/>
        </w:rPr>
        <w:t>高年级学生</w:t>
      </w:r>
      <w:r w:rsidR="00682568" w:rsidRPr="008F5DE0">
        <w:rPr>
          <w:rFonts w:ascii="宋体" w:eastAsia="宋体" w:hAnsi="宋体" w:cs="微软雅黑" w:hint="eastAsia"/>
          <w:color w:val="000000"/>
          <w:sz w:val="24"/>
          <w:szCs w:val="24"/>
        </w:rPr>
        <w:t>、青年教师、中高职教师等。</w:t>
      </w:r>
    </w:p>
    <w:p w:rsidR="00682568" w:rsidRPr="00322C67" w:rsidRDefault="00091174" w:rsidP="00091174">
      <w:pPr>
        <w:snapToGrid w:val="0"/>
        <w:spacing w:line="276" w:lineRule="auto"/>
        <w:rPr>
          <w:rFonts w:ascii="宋体" w:eastAsia="宋体" w:hAnsi="宋体" w:cs="微软雅黑"/>
          <w:b/>
          <w:color w:val="000000"/>
          <w:sz w:val="24"/>
          <w:szCs w:val="24"/>
        </w:rPr>
      </w:pPr>
      <w:r w:rsidRPr="00322C67">
        <w:rPr>
          <w:rFonts w:ascii="宋体" w:eastAsia="宋体" w:hAnsi="宋体" w:cs="微软雅黑" w:hint="eastAsia"/>
          <w:b/>
          <w:color w:val="000000"/>
          <w:sz w:val="24"/>
          <w:szCs w:val="24"/>
        </w:rPr>
        <w:t>3</w:t>
      </w:r>
      <w:r w:rsidRPr="00322C67">
        <w:rPr>
          <w:rFonts w:ascii="宋体" w:eastAsia="宋体" w:hAnsi="宋体" w:cs="微软雅黑"/>
          <w:b/>
          <w:color w:val="000000"/>
          <w:sz w:val="24"/>
          <w:szCs w:val="24"/>
        </w:rPr>
        <w:t xml:space="preserve">. </w:t>
      </w:r>
      <w:r w:rsidR="009F5126" w:rsidRPr="00322C67">
        <w:rPr>
          <w:rFonts w:ascii="宋体" w:eastAsia="宋体" w:hAnsi="宋体" w:cs="微软雅黑" w:hint="eastAsia"/>
          <w:b/>
          <w:color w:val="000000"/>
          <w:sz w:val="24"/>
          <w:szCs w:val="24"/>
        </w:rPr>
        <w:t>报告大纲</w:t>
      </w:r>
    </w:p>
    <w:p w:rsidR="00682568" w:rsidRPr="008F5DE0" w:rsidRDefault="00682568" w:rsidP="008F5DE0">
      <w:pPr>
        <w:snapToGrid w:val="0"/>
        <w:spacing w:line="276" w:lineRule="auto"/>
        <w:ind w:firstLine="420"/>
        <w:rPr>
          <w:rFonts w:ascii="宋体" w:eastAsia="宋体" w:hAnsi="宋体" w:cs="微软雅黑"/>
          <w:color w:val="000000"/>
          <w:sz w:val="24"/>
          <w:szCs w:val="24"/>
        </w:rPr>
      </w:pPr>
      <w:r w:rsidRPr="008F5DE0">
        <w:rPr>
          <w:rFonts w:ascii="宋体" w:eastAsia="宋体" w:hAnsi="宋体" w:cs="微软雅黑" w:hint="eastAsia"/>
          <w:color w:val="000000"/>
          <w:sz w:val="24"/>
          <w:szCs w:val="24"/>
        </w:rPr>
        <w:lastRenderedPageBreak/>
        <w:t>一、学术资源检索方法：常用学术资源类型及数据库、</w:t>
      </w:r>
      <w:proofErr w:type="gramStart"/>
      <w:r w:rsidRPr="008F5DE0">
        <w:rPr>
          <w:rFonts w:ascii="宋体" w:eastAsia="宋体" w:hAnsi="宋体" w:cs="微软雅黑" w:hint="eastAsia"/>
          <w:color w:val="000000"/>
          <w:sz w:val="24"/>
          <w:szCs w:val="24"/>
        </w:rPr>
        <w:t>中国知网使用</w:t>
      </w:r>
      <w:proofErr w:type="gramEnd"/>
      <w:r w:rsidRPr="008F5DE0">
        <w:rPr>
          <w:rFonts w:ascii="宋体" w:eastAsia="宋体" w:hAnsi="宋体" w:cs="微软雅黑" w:hint="eastAsia"/>
          <w:color w:val="000000"/>
          <w:sz w:val="24"/>
          <w:szCs w:val="24"/>
        </w:rPr>
        <w:t>；</w:t>
      </w:r>
    </w:p>
    <w:p w:rsidR="00682568" w:rsidRPr="008F5DE0" w:rsidRDefault="00682568" w:rsidP="008F5DE0">
      <w:pPr>
        <w:snapToGrid w:val="0"/>
        <w:spacing w:line="276" w:lineRule="auto"/>
        <w:ind w:firstLine="420"/>
        <w:rPr>
          <w:rFonts w:ascii="宋体" w:eastAsia="宋体" w:hAnsi="宋体" w:cs="微软雅黑"/>
          <w:color w:val="000000"/>
          <w:sz w:val="24"/>
          <w:szCs w:val="24"/>
        </w:rPr>
      </w:pPr>
      <w:r w:rsidRPr="008F5DE0">
        <w:rPr>
          <w:rFonts w:ascii="宋体" w:eastAsia="宋体" w:hAnsi="宋体" w:cs="微软雅黑" w:hint="eastAsia"/>
          <w:color w:val="000000"/>
          <w:sz w:val="24"/>
          <w:szCs w:val="24"/>
        </w:rPr>
        <w:t>二、</w:t>
      </w:r>
      <w:r w:rsidRPr="008F5DE0">
        <w:rPr>
          <w:rFonts w:ascii="宋体" w:eastAsia="宋体" w:hAnsi="宋体" w:cs="微软雅黑"/>
          <w:color w:val="000000"/>
          <w:sz w:val="24"/>
          <w:szCs w:val="24"/>
        </w:rPr>
        <w:t>论文选题的方法</w:t>
      </w:r>
    </w:p>
    <w:p w:rsidR="00682568" w:rsidRPr="008F5DE0" w:rsidRDefault="00682568" w:rsidP="008F5DE0">
      <w:pPr>
        <w:snapToGrid w:val="0"/>
        <w:spacing w:line="276" w:lineRule="auto"/>
        <w:ind w:firstLine="420"/>
        <w:rPr>
          <w:rFonts w:ascii="宋体" w:eastAsia="宋体" w:hAnsi="宋体" w:cs="微软雅黑"/>
          <w:color w:val="000000"/>
          <w:sz w:val="24"/>
          <w:szCs w:val="24"/>
        </w:rPr>
      </w:pPr>
      <w:r w:rsidRPr="008F5DE0">
        <w:rPr>
          <w:rFonts w:ascii="宋体" w:eastAsia="宋体" w:hAnsi="宋体" w:cs="微软雅黑" w:hint="eastAsia"/>
          <w:color w:val="000000"/>
          <w:sz w:val="24"/>
          <w:szCs w:val="24"/>
        </w:rPr>
        <w:t>三、文献阅读方法：框架式阅读、如何记笔记及笔记管理、拓展阅读；</w:t>
      </w:r>
    </w:p>
    <w:p w:rsidR="00682568" w:rsidRPr="008F5DE0" w:rsidRDefault="00682568" w:rsidP="008F5DE0">
      <w:pPr>
        <w:snapToGrid w:val="0"/>
        <w:spacing w:line="276" w:lineRule="auto"/>
        <w:ind w:firstLine="420"/>
        <w:rPr>
          <w:rFonts w:ascii="宋体" w:eastAsia="宋体" w:hAnsi="宋体" w:cs="微软雅黑"/>
          <w:color w:val="000000"/>
          <w:sz w:val="24"/>
          <w:szCs w:val="24"/>
        </w:rPr>
      </w:pPr>
      <w:r w:rsidRPr="008F5DE0">
        <w:rPr>
          <w:rFonts w:ascii="宋体" w:eastAsia="宋体" w:hAnsi="宋体" w:cs="微软雅黑" w:hint="eastAsia"/>
          <w:color w:val="000000"/>
          <w:sz w:val="24"/>
          <w:szCs w:val="24"/>
        </w:rPr>
        <w:t>四、论文撰写方法：论文结构及各部分写作方法；</w:t>
      </w:r>
    </w:p>
    <w:p w:rsidR="00682568" w:rsidRPr="008F5DE0" w:rsidRDefault="00682568" w:rsidP="008F5DE0">
      <w:pPr>
        <w:snapToGrid w:val="0"/>
        <w:spacing w:line="276" w:lineRule="auto"/>
        <w:ind w:firstLine="420"/>
        <w:rPr>
          <w:rFonts w:ascii="宋体" w:eastAsia="宋体" w:hAnsi="宋体" w:cs="微软雅黑"/>
          <w:color w:val="000000"/>
          <w:sz w:val="24"/>
          <w:szCs w:val="24"/>
        </w:rPr>
      </w:pPr>
      <w:r w:rsidRPr="008F5DE0">
        <w:rPr>
          <w:rFonts w:ascii="宋体" w:eastAsia="宋体" w:hAnsi="宋体" w:cs="微软雅黑" w:hint="eastAsia"/>
          <w:color w:val="000000"/>
          <w:sz w:val="24"/>
          <w:szCs w:val="24"/>
        </w:rPr>
        <w:t>五、</w:t>
      </w:r>
      <w:r w:rsidRPr="008F5DE0">
        <w:rPr>
          <w:rFonts w:ascii="宋体" w:eastAsia="宋体" w:hAnsi="宋体" w:cs="微软雅黑"/>
          <w:color w:val="000000"/>
          <w:sz w:val="24"/>
          <w:szCs w:val="24"/>
        </w:rPr>
        <w:t>选刊投稿</w:t>
      </w:r>
      <w:r w:rsidRPr="008F5DE0">
        <w:rPr>
          <w:rFonts w:ascii="宋体" w:eastAsia="宋体" w:hAnsi="宋体" w:cs="微软雅黑" w:hint="eastAsia"/>
          <w:color w:val="000000"/>
          <w:sz w:val="24"/>
          <w:szCs w:val="24"/>
        </w:rPr>
        <w:t>：期刊分类、选刊方法；</w:t>
      </w:r>
    </w:p>
    <w:p w:rsidR="00682568" w:rsidRPr="008F5DE0" w:rsidRDefault="00682568" w:rsidP="008F5DE0">
      <w:pPr>
        <w:snapToGrid w:val="0"/>
        <w:spacing w:line="276" w:lineRule="auto"/>
        <w:ind w:firstLine="420"/>
        <w:rPr>
          <w:rFonts w:ascii="宋体" w:eastAsia="宋体" w:hAnsi="宋体" w:cs="微软雅黑"/>
          <w:color w:val="000000"/>
          <w:sz w:val="24"/>
          <w:szCs w:val="24"/>
        </w:rPr>
      </w:pPr>
      <w:r w:rsidRPr="008F5DE0">
        <w:rPr>
          <w:rFonts w:ascii="宋体" w:eastAsia="宋体" w:hAnsi="宋体" w:cs="微软雅黑" w:hint="eastAsia"/>
          <w:color w:val="000000"/>
          <w:sz w:val="24"/>
          <w:szCs w:val="24"/>
        </w:rPr>
        <w:t>六、</w:t>
      </w:r>
      <w:r w:rsidRPr="008F5DE0">
        <w:rPr>
          <w:rFonts w:ascii="宋体" w:eastAsia="宋体" w:hAnsi="宋体" w:cs="微软雅黑"/>
          <w:color w:val="000000"/>
          <w:sz w:val="24"/>
          <w:szCs w:val="24"/>
        </w:rPr>
        <w:t>学术不端</w:t>
      </w:r>
      <w:r w:rsidRPr="008F5DE0">
        <w:rPr>
          <w:rFonts w:ascii="宋体" w:eastAsia="宋体" w:hAnsi="宋体" w:cs="微软雅黑" w:hint="eastAsia"/>
          <w:color w:val="000000"/>
          <w:sz w:val="24"/>
          <w:szCs w:val="24"/>
        </w:rPr>
        <w:t>：什么是学术不端行为，学术规范；</w:t>
      </w:r>
    </w:p>
    <w:p w:rsidR="00682568" w:rsidRDefault="00682568" w:rsidP="00682568">
      <w:pPr>
        <w:jc w:val="left"/>
      </w:pPr>
    </w:p>
    <w:p w:rsidR="00511B16" w:rsidRPr="00682568" w:rsidRDefault="00511B16" w:rsidP="0059698E">
      <w:pPr>
        <w:adjustRightInd w:val="0"/>
        <w:spacing w:beforeLines="50" w:before="156" w:afterLines="50" w:after="156" w:line="276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sectPr w:rsidR="00511B16" w:rsidRPr="00682568" w:rsidSect="00214BD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13" w:rsidRDefault="00844A13" w:rsidP="00E57452">
      <w:r>
        <w:separator/>
      </w:r>
    </w:p>
  </w:endnote>
  <w:endnote w:type="continuationSeparator" w:id="0">
    <w:p w:rsidR="00844A13" w:rsidRDefault="00844A13" w:rsidP="00E5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13" w:rsidRDefault="00844A13" w:rsidP="00E57452">
      <w:r>
        <w:separator/>
      </w:r>
    </w:p>
  </w:footnote>
  <w:footnote w:type="continuationSeparator" w:id="0">
    <w:p w:rsidR="00844A13" w:rsidRDefault="00844A13" w:rsidP="00E57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5F" w:rsidRDefault="00234E5F" w:rsidP="00073CD7">
    <w:pPr>
      <w:pStyle w:val="a3"/>
      <w:pBdr>
        <w:bottom w:val="single" w:sz="12" w:space="1" w:color="FF0000"/>
      </w:pBdr>
    </w:pPr>
    <w:r w:rsidRPr="00F37813">
      <w:rPr>
        <w:noProof/>
      </w:rPr>
      <w:drawing>
        <wp:inline distT="0" distB="0" distL="0" distR="0" wp14:anchorId="3CD4D0EB" wp14:editId="4B5FA927">
          <wp:extent cx="1343025" cy="472546"/>
          <wp:effectExtent l="0" t="0" r="0" b="0"/>
          <wp:docPr id="5" name="图片 5" descr="C:\Users\wangyy\Documents\Tencent Files\897584065\FileRecv\中国知网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ngyy\Documents\Tencent Files\897584065\FileRecv\中国知网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1305" r="8952" b="22602"/>
                  <a:stretch/>
                </pic:blipFill>
                <pic:spPr bwMode="auto">
                  <a:xfrm>
                    <a:off x="0" y="0"/>
                    <a:ext cx="1531726" cy="5389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</w:t>
    </w:r>
    <w:r w:rsidRPr="00F37813">
      <w:rPr>
        <w:noProof/>
      </w:rPr>
      <w:drawing>
        <wp:inline distT="0" distB="0" distL="0" distR="0" wp14:anchorId="0A608603" wp14:editId="3401D577">
          <wp:extent cx="1436077" cy="419100"/>
          <wp:effectExtent l="0" t="0" r="0" b="0"/>
          <wp:docPr id="6" name="图片 6" descr="C:\Users\wangyy\Desktop\资源 2@2x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ngyy\Desktop\资源 2@2x-8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544" cy="424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52C0C"/>
    <w:multiLevelType w:val="multilevel"/>
    <w:tmpl w:val="E55EF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1E2F06"/>
    <w:multiLevelType w:val="hybridMultilevel"/>
    <w:tmpl w:val="8F2E5BFE"/>
    <w:lvl w:ilvl="0" w:tplc="6CD484E4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A8334C"/>
    <w:multiLevelType w:val="singleLevel"/>
    <w:tmpl w:val="000000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BE4047F"/>
    <w:multiLevelType w:val="multilevel"/>
    <w:tmpl w:val="7E1A1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9A"/>
    <w:rsid w:val="000304F0"/>
    <w:rsid w:val="0003098A"/>
    <w:rsid w:val="00031EC4"/>
    <w:rsid w:val="00031FD8"/>
    <w:rsid w:val="00035D02"/>
    <w:rsid w:val="00053757"/>
    <w:rsid w:val="000658F1"/>
    <w:rsid w:val="00070477"/>
    <w:rsid w:val="00071A03"/>
    <w:rsid w:val="00073CD7"/>
    <w:rsid w:val="000804D1"/>
    <w:rsid w:val="00080C5B"/>
    <w:rsid w:val="00080CC4"/>
    <w:rsid w:val="00085BB9"/>
    <w:rsid w:val="000863CF"/>
    <w:rsid w:val="00086D1C"/>
    <w:rsid w:val="00091174"/>
    <w:rsid w:val="00096392"/>
    <w:rsid w:val="000A0C3D"/>
    <w:rsid w:val="000A5E0F"/>
    <w:rsid w:val="000B29C5"/>
    <w:rsid w:val="000B6F1A"/>
    <w:rsid w:val="000C06A0"/>
    <w:rsid w:val="000C7F09"/>
    <w:rsid w:val="000D1B56"/>
    <w:rsid w:val="000D7E3C"/>
    <w:rsid w:val="000E79C0"/>
    <w:rsid w:val="000F22EE"/>
    <w:rsid w:val="0010103B"/>
    <w:rsid w:val="00101AB0"/>
    <w:rsid w:val="00102590"/>
    <w:rsid w:val="00111B80"/>
    <w:rsid w:val="00114703"/>
    <w:rsid w:val="001151DB"/>
    <w:rsid w:val="0011698E"/>
    <w:rsid w:val="001324AF"/>
    <w:rsid w:val="00134EDF"/>
    <w:rsid w:val="00134FDD"/>
    <w:rsid w:val="001501E7"/>
    <w:rsid w:val="001519C6"/>
    <w:rsid w:val="00151BC1"/>
    <w:rsid w:val="00151E86"/>
    <w:rsid w:val="00156A3C"/>
    <w:rsid w:val="001829A8"/>
    <w:rsid w:val="001851E8"/>
    <w:rsid w:val="00187AA4"/>
    <w:rsid w:val="001901A7"/>
    <w:rsid w:val="00192F81"/>
    <w:rsid w:val="0019318D"/>
    <w:rsid w:val="001A20CF"/>
    <w:rsid w:val="001B66BD"/>
    <w:rsid w:val="001C1ADF"/>
    <w:rsid w:val="001C2C0B"/>
    <w:rsid w:val="001C5271"/>
    <w:rsid w:val="001E3BEA"/>
    <w:rsid w:val="001F26C2"/>
    <w:rsid w:val="001F33BB"/>
    <w:rsid w:val="001F5366"/>
    <w:rsid w:val="001F694D"/>
    <w:rsid w:val="00214BD9"/>
    <w:rsid w:val="00226976"/>
    <w:rsid w:val="00227C5B"/>
    <w:rsid w:val="002325E4"/>
    <w:rsid w:val="00234803"/>
    <w:rsid w:val="00234E5F"/>
    <w:rsid w:val="00236B58"/>
    <w:rsid w:val="00242FD6"/>
    <w:rsid w:val="002633CF"/>
    <w:rsid w:val="002637D0"/>
    <w:rsid w:val="0026502D"/>
    <w:rsid w:val="00266F5E"/>
    <w:rsid w:val="00277ABB"/>
    <w:rsid w:val="0028014D"/>
    <w:rsid w:val="00280854"/>
    <w:rsid w:val="0028159A"/>
    <w:rsid w:val="0028617C"/>
    <w:rsid w:val="00290803"/>
    <w:rsid w:val="002A4683"/>
    <w:rsid w:val="002A499D"/>
    <w:rsid w:val="002B1191"/>
    <w:rsid w:val="002B1D67"/>
    <w:rsid w:val="002B766E"/>
    <w:rsid w:val="002C7F70"/>
    <w:rsid w:val="002D7236"/>
    <w:rsid w:val="002E4D52"/>
    <w:rsid w:val="00305427"/>
    <w:rsid w:val="003142C2"/>
    <w:rsid w:val="00316437"/>
    <w:rsid w:val="00322BE5"/>
    <w:rsid w:val="00322C67"/>
    <w:rsid w:val="00324E63"/>
    <w:rsid w:val="00326774"/>
    <w:rsid w:val="00326FA9"/>
    <w:rsid w:val="00327546"/>
    <w:rsid w:val="00340049"/>
    <w:rsid w:val="0034119C"/>
    <w:rsid w:val="003421AF"/>
    <w:rsid w:val="0034477A"/>
    <w:rsid w:val="00351F1B"/>
    <w:rsid w:val="00355239"/>
    <w:rsid w:val="00356DE8"/>
    <w:rsid w:val="003570F8"/>
    <w:rsid w:val="003579F2"/>
    <w:rsid w:val="00362558"/>
    <w:rsid w:val="00362BDB"/>
    <w:rsid w:val="00362D25"/>
    <w:rsid w:val="003663B8"/>
    <w:rsid w:val="003669F1"/>
    <w:rsid w:val="003678C2"/>
    <w:rsid w:val="00372E37"/>
    <w:rsid w:val="003745FE"/>
    <w:rsid w:val="00375AEE"/>
    <w:rsid w:val="00381E0F"/>
    <w:rsid w:val="00392E97"/>
    <w:rsid w:val="00393985"/>
    <w:rsid w:val="003950B7"/>
    <w:rsid w:val="003A1411"/>
    <w:rsid w:val="003A454A"/>
    <w:rsid w:val="003A4A07"/>
    <w:rsid w:val="003A5A8A"/>
    <w:rsid w:val="003B18EE"/>
    <w:rsid w:val="003B77ED"/>
    <w:rsid w:val="003C677B"/>
    <w:rsid w:val="003D10D8"/>
    <w:rsid w:val="003D2E1A"/>
    <w:rsid w:val="003E2E94"/>
    <w:rsid w:val="003E39A2"/>
    <w:rsid w:val="003E5276"/>
    <w:rsid w:val="003E529C"/>
    <w:rsid w:val="003F0A15"/>
    <w:rsid w:val="003F1AB1"/>
    <w:rsid w:val="00401CC0"/>
    <w:rsid w:val="00402181"/>
    <w:rsid w:val="0042679A"/>
    <w:rsid w:val="00430AD5"/>
    <w:rsid w:val="00437928"/>
    <w:rsid w:val="00440BE1"/>
    <w:rsid w:val="00451520"/>
    <w:rsid w:val="00452035"/>
    <w:rsid w:val="00463C41"/>
    <w:rsid w:val="004714D9"/>
    <w:rsid w:val="0047245D"/>
    <w:rsid w:val="0047350C"/>
    <w:rsid w:val="00475815"/>
    <w:rsid w:val="004938A8"/>
    <w:rsid w:val="00494130"/>
    <w:rsid w:val="004A770B"/>
    <w:rsid w:val="004B3AB9"/>
    <w:rsid w:val="004B43EE"/>
    <w:rsid w:val="004B442E"/>
    <w:rsid w:val="004B5ED0"/>
    <w:rsid w:val="004B72E7"/>
    <w:rsid w:val="004C500B"/>
    <w:rsid w:val="004E19CD"/>
    <w:rsid w:val="004E7ECE"/>
    <w:rsid w:val="004F1C81"/>
    <w:rsid w:val="004F5B44"/>
    <w:rsid w:val="005023CD"/>
    <w:rsid w:val="00504583"/>
    <w:rsid w:val="00511B16"/>
    <w:rsid w:val="005153BF"/>
    <w:rsid w:val="00516749"/>
    <w:rsid w:val="00521148"/>
    <w:rsid w:val="00530A9A"/>
    <w:rsid w:val="00542FF1"/>
    <w:rsid w:val="0055369A"/>
    <w:rsid w:val="00557BE2"/>
    <w:rsid w:val="00571625"/>
    <w:rsid w:val="0057327B"/>
    <w:rsid w:val="00573F3E"/>
    <w:rsid w:val="00595E15"/>
    <w:rsid w:val="0059698E"/>
    <w:rsid w:val="0059738B"/>
    <w:rsid w:val="005A1422"/>
    <w:rsid w:val="005A4E04"/>
    <w:rsid w:val="005A7CC6"/>
    <w:rsid w:val="005C2C69"/>
    <w:rsid w:val="005D2F61"/>
    <w:rsid w:val="005D46AD"/>
    <w:rsid w:val="005D5210"/>
    <w:rsid w:val="005E209C"/>
    <w:rsid w:val="005F1EB9"/>
    <w:rsid w:val="005F48F6"/>
    <w:rsid w:val="005F7294"/>
    <w:rsid w:val="00600A58"/>
    <w:rsid w:val="0060446A"/>
    <w:rsid w:val="006176C1"/>
    <w:rsid w:val="00642456"/>
    <w:rsid w:val="006456A7"/>
    <w:rsid w:val="0064658F"/>
    <w:rsid w:val="00646E67"/>
    <w:rsid w:val="006546BC"/>
    <w:rsid w:val="0065567D"/>
    <w:rsid w:val="00655A77"/>
    <w:rsid w:val="006569B4"/>
    <w:rsid w:val="00661078"/>
    <w:rsid w:val="00663261"/>
    <w:rsid w:val="006648B6"/>
    <w:rsid w:val="0067132C"/>
    <w:rsid w:val="00675398"/>
    <w:rsid w:val="006810E6"/>
    <w:rsid w:val="00682568"/>
    <w:rsid w:val="006835F0"/>
    <w:rsid w:val="00685C61"/>
    <w:rsid w:val="00686857"/>
    <w:rsid w:val="00694A2F"/>
    <w:rsid w:val="00695B0D"/>
    <w:rsid w:val="006A26AF"/>
    <w:rsid w:val="006B081D"/>
    <w:rsid w:val="006B4081"/>
    <w:rsid w:val="006B4E34"/>
    <w:rsid w:val="006B5561"/>
    <w:rsid w:val="006C3859"/>
    <w:rsid w:val="006C40A6"/>
    <w:rsid w:val="006C7ACB"/>
    <w:rsid w:val="006D0614"/>
    <w:rsid w:val="006D1A01"/>
    <w:rsid w:val="006D1D6A"/>
    <w:rsid w:val="006D5B78"/>
    <w:rsid w:val="006E7465"/>
    <w:rsid w:val="006F1B31"/>
    <w:rsid w:val="006F4BCE"/>
    <w:rsid w:val="00707317"/>
    <w:rsid w:val="007108E2"/>
    <w:rsid w:val="007118BB"/>
    <w:rsid w:val="00712D20"/>
    <w:rsid w:val="00715F4D"/>
    <w:rsid w:val="00717F9B"/>
    <w:rsid w:val="0072498C"/>
    <w:rsid w:val="00727BD1"/>
    <w:rsid w:val="00746941"/>
    <w:rsid w:val="00746D80"/>
    <w:rsid w:val="00751F8E"/>
    <w:rsid w:val="00771E6F"/>
    <w:rsid w:val="00787F8E"/>
    <w:rsid w:val="007A6E28"/>
    <w:rsid w:val="007B337E"/>
    <w:rsid w:val="007B4E2F"/>
    <w:rsid w:val="007D6F79"/>
    <w:rsid w:val="007E5BA6"/>
    <w:rsid w:val="007E697C"/>
    <w:rsid w:val="007F598A"/>
    <w:rsid w:val="00802CFE"/>
    <w:rsid w:val="00806436"/>
    <w:rsid w:val="00806D49"/>
    <w:rsid w:val="008166F7"/>
    <w:rsid w:val="00821EA7"/>
    <w:rsid w:val="008263A8"/>
    <w:rsid w:val="008306C8"/>
    <w:rsid w:val="008413DA"/>
    <w:rsid w:val="00841777"/>
    <w:rsid w:val="00844A13"/>
    <w:rsid w:val="00855072"/>
    <w:rsid w:val="00857610"/>
    <w:rsid w:val="0085792E"/>
    <w:rsid w:val="008633EA"/>
    <w:rsid w:val="008771E3"/>
    <w:rsid w:val="00881502"/>
    <w:rsid w:val="00884783"/>
    <w:rsid w:val="00891866"/>
    <w:rsid w:val="00891969"/>
    <w:rsid w:val="008929E9"/>
    <w:rsid w:val="00892FF6"/>
    <w:rsid w:val="008930FF"/>
    <w:rsid w:val="00897E5D"/>
    <w:rsid w:val="008A4ACB"/>
    <w:rsid w:val="008A643F"/>
    <w:rsid w:val="008A7620"/>
    <w:rsid w:val="008C1C81"/>
    <w:rsid w:val="008C44A6"/>
    <w:rsid w:val="008C4B8D"/>
    <w:rsid w:val="008C5A98"/>
    <w:rsid w:val="008C6C07"/>
    <w:rsid w:val="008C6C37"/>
    <w:rsid w:val="008D38D7"/>
    <w:rsid w:val="008E1A0B"/>
    <w:rsid w:val="008F5DE0"/>
    <w:rsid w:val="0090000F"/>
    <w:rsid w:val="009033D0"/>
    <w:rsid w:val="00903C00"/>
    <w:rsid w:val="00915884"/>
    <w:rsid w:val="00915A85"/>
    <w:rsid w:val="0091637C"/>
    <w:rsid w:val="00920E23"/>
    <w:rsid w:val="00922F1D"/>
    <w:rsid w:val="00937C95"/>
    <w:rsid w:val="00941A98"/>
    <w:rsid w:val="00943A8D"/>
    <w:rsid w:val="0095007F"/>
    <w:rsid w:val="0095727D"/>
    <w:rsid w:val="00960DE2"/>
    <w:rsid w:val="00971736"/>
    <w:rsid w:val="009725FE"/>
    <w:rsid w:val="00972B52"/>
    <w:rsid w:val="00972BE2"/>
    <w:rsid w:val="0097509D"/>
    <w:rsid w:val="009C0669"/>
    <w:rsid w:val="009C2B0E"/>
    <w:rsid w:val="009C508B"/>
    <w:rsid w:val="009D177B"/>
    <w:rsid w:val="009D2C4D"/>
    <w:rsid w:val="009E0A85"/>
    <w:rsid w:val="009F5126"/>
    <w:rsid w:val="009F7DE9"/>
    <w:rsid w:val="00A00E30"/>
    <w:rsid w:val="00A01BF7"/>
    <w:rsid w:val="00A104E4"/>
    <w:rsid w:val="00A108BE"/>
    <w:rsid w:val="00A119D9"/>
    <w:rsid w:val="00A16A56"/>
    <w:rsid w:val="00A17C57"/>
    <w:rsid w:val="00A3100A"/>
    <w:rsid w:val="00A376A0"/>
    <w:rsid w:val="00A435E7"/>
    <w:rsid w:val="00A440C7"/>
    <w:rsid w:val="00A52B0E"/>
    <w:rsid w:val="00A549DC"/>
    <w:rsid w:val="00A65B5F"/>
    <w:rsid w:val="00A75071"/>
    <w:rsid w:val="00A76088"/>
    <w:rsid w:val="00A84932"/>
    <w:rsid w:val="00A866C7"/>
    <w:rsid w:val="00A904ED"/>
    <w:rsid w:val="00AA099D"/>
    <w:rsid w:val="00AB1ABC"/>
    <w:rsid w:val="00AB1AC3"/>
    <w:rsid w:val="00AB3AD7"/>
    <w:rsid w:val="00AC41CF"/>
    <w:rsid w:val="00AC4A52"/>
    <w:rsid w:val="00AD4428"/>
    <w:rsid w:val="00AD6BCF"/>
    <w:rsid w:val="00AE59F9"/>
    <w:rsid w:val="00AF251A"/>
    <w:rsid w:val="00AF36F1"/>
    <w:rsid w:val="00B00439"/>
    <w:rsid w:val="00B061F3"/>
    <w:rsid w:val="00B11FE0"/>
    <w:rsid w:val="00B214B5"/>
    <w:rsid w:val="00B22DE5"/>
    <w:rsid w:val="00B233CF"/>
    <w:rsid w:val="00B40E25"/>
    <w:rsid w:val="00B43FF9"/>
    <w:rsid w:val="00B47F16"/>
    <w:rsid w:val="00B51FD6"/>
    <w:rsid w:val="00B55372"/>
    <w:rsid w:val="00B674AE"/>
    <w:rsid w:val="00B677C5"/>
    <w:rsid w:val="00B77602"/>
    <w:rsid w:val="00B870FF"/>
    <w:rsid w:val="00B93656"/>
    <w:rsid w:val="00BA0556"/>
    <w:rsid w:val="00BB23BE"/>
    <w:rsid w:val="00BB4105"/>
    <w:rsid w:val="00BC18F5"/>
    <w:rsid w:val="00BC535C"/>
    <w:rsid w:val="00BE019E"/>
    <w:rsid w:val="00BF3E9E"/>
    <w:rsid w:val="00BF5F5F"/>
    <w:rsid w:val="00C01660"/>
    <w:rsid w:val="00C044BD"/>
    <w:rsid w:val="00C04E2A"/>
    <w:rsid w:val="00C0531F"/>
    <w:rsid w:val="00C05DE4"/>
    <w:rsid w:val="00C1199E"/>
    <w:rsid w:val="00C17057"/>
    <w:rsid w:val="00C309D6"/>
    <w:rsid w:val="00C34818"/>
    <w:rsid w:val="00C44CD8"/>
    <w:rsid w:val="00C45962"/>
    <w:rsid w:val="00C5038A"/>
    <w:rsid w:val="00C50CB7"/>
    <w:rsid w:val="00C522A1"/>
    <w:rsid w:val="00C53097"/>
    <w:rsid w:val="00C622BC"/>
    <w:rsid w:val="00C71195"/>
    <w:rsid w:val="00C76B0D"/>
    <w:rsid w:val="00C83F4E"/>
    <w:rsid w:val="00C86D96"/>
    <w:rsid w:val="00C920FF"/>
    <w:rsid w:val="00CA42A4"/>
    <w:rsid w:val="00CB4DDB"/>
    <w:rsid w:val="00CC2D2A"/>
    <w:rsid w:val="00CD083A"/>
    <w:rsid w:val="00CD243E"/>
    <w:rsid w:val="00CD4C3A"/>
    <w:rsid w:val="00CD63D0"/>
    <w:rsid w:val="00CE698C"/>
    <w:rsid w:val="00CF220A"/>
    <w:rsid w:val="00CF4449"/>
    <w:rsid w:val="00CF5D15"/>
    <w:rsid w:val="00CF7C7B"/>
    <w:rsid w:val="00D04A9E"/>
    <w:rsid w:val="00D05FAE"/>
    <w:rsid w:val="00D117D6"/>
    <w:rsid w:val="00D153B1"/>
    <w:rsid w:val="00D178C9"/>
    <w:rsid w:val="00D35A89"/>
    <w:rsid w:val="00D36ADF"/>
    <w:rsid w:val="00D44AD0"/>
    <w:rsid w:val="00D45CC2"/>
    <w:rsid w:val="00D5069D"/>
    <w:rsid w:val="00D54EEE"/>
    <w:rsid w:val="00D55000"/>
    <w:rsid w:val="00D56E55"/>
    <w:rsid w:val="00D57DA6"/>
    <w:rsid w:val="00D71081"/>
    <w:rsid w:val="00D72C63"/>
    <w:rsid w:val="00D730CE"/>
    <w:rsid w:val="00D82524"/>
    <w:rsid w:val="00D825C0"/>
    <w:rsid w:val="00D83300"/>
    <w:rsid w:val="00D904A0"/>
    <w:rsid w:val="00D94AB7"/>
    <w:rsid w:val="00DA2613"/>
    <w:rsid w:val="00DB6279"/>
    <w:rsid w:val="00DB6AD0"/>
    <w:rsid w:val="00DC6903"/>
    <w:rsid w:val="00DC6E52"/>
    <w:rsid w:val="00DD456C"/>
    <w:rsid w:val="00DE2B78"/>
    <w:rsid w:val="00DE5B74"/>
    <w:rsid w:val="00DE7423"/>
    <w:rsid w:val="00DF6635"/>
    <w:rsid w:val="00E00894"/>
    <w:rsid w:val="00E00CEC"/>
    <w:rsid w:val="00E12566"/>
    <w:rsid w:val="00E14BE8"/>
    <w:rsid w:val="00E162A5"/>
    <w:rsid w:val="00E16894"/>
    <w:rsid w:val="00E2057D"/>
    <w:rsid w:val="00E25070"/>
    <w:rsid w:val="00E27316"/>
    <w:rsid w:val="00E35D81"/>
    <w:rsid w:val="00E451D0"/>
    <w:rsid w:val="00E55D11"/>
    <w:rsid w:val="00E57452"/>
    <w:rsid w:val="00E64D71"/>
    <w:rsid w:val="00E673B3"/>
    <w:rsid w:val="00E675CA"/>
    <w:rsid w:val="00E70EC0"/>
    <w:rsid w:val="00E74169"/>
    <w:rsid w:val="00E754BC"/>
    <w:rsid w:val="00E772F1"/>
    <w:rsid w:val="00E77AC8"/>
    <w:rsid w:val="00E8071B"/>
    <w:rsid w:val="00E83CD5"/>
    <w:rsid w:val="00E83ED5"/>
    <w:rsid w:val="00E84A3A"/>
    <w:rsid w:val="00E85D98"/>
    <w:rsid w:val="00E95CF9"/>
    <w:rsid w:val="00E964AA"/>
    <w:rsid w:val="00E97E9D"/>
    <w:rsid w:val="00EA1C56"/>
    <w:rsid w:val="00EA331C"/>
    <w:rsid w:val="00EB3F88"/>
    <w:rsid w:val="00EC76BE"/>
    <w:rsid w:val="00EE26D1"/>
    <w:rsid w:val="00EE705C"/>
    <w:rsid w:val="00EE70F8"/>
    <w:rsid w:val="00EF5F0E"/>
    <w:rsid w:val="00EF697F"/>
    <w:rsid w:val="00F039D6"/>
    <w:rsid w:val="00F0460D"/>
    <w:rsid w:val="00F1230B"/>
    <w:rsid w:val="00F12A27"/>
    <w:rsid w:val="00F16525"/>
    <w:rsid w:val="00F23544"/>
    <w:rsid w:val="00F26A93"/>
    <w:rsid w:val="00F26FF6"/>
    <w:rsid w:val="00F27662"/>
    <w:rsid w:val="00F32C15"/>
    <w:rsid w:val="00F3444D"/>
    <w:rsid w:val="00F37813"/>
    <w:rsid w:val="00F403C2"/>
    <w:rsid w:val="00F423B6"/>
    <w:rsid w:val="00F52A7A"/>
    <w:rsid w:val="00F71C8D"/>
    <w:rsid w:val="00F85830"/>
    <w:rsid w:val="00F861CB"/>
    <w:rsid w:val="00F865A4"/>
    <w:rsid w:val="00F90A6A"/>
    <w:rsid w:val="00F93E30"/>
    <w:rsid w:val="00F96CF0"/>
    <w:rsid w:val="00FA0ECF"/>
    <w:rsid w:val="00FA4AC9"/>
    <w:rsid w:val="00FA5058"/>
    <w:rsid w:val="00FA5EB3"/>
    <w:rsid w:val="00FA5EC1"/>
    <w:rsid w:val="00FB6D22"/>
    <w:rsid w:val="00FD4626"/>
    <w:rsid w:val="00FE1991"/>
    <w:rsid w:val="00FE36A2"/>
    <w:rsid w:val="00FE3E4A"/>
    <w:rsid w:val="00FE4902"/>
    <w:rsid w:val="00FE76A9"/>
    <w:rsid w:val="00FF0E74"/>
    <w:rsid w:val="00FF3846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4309C4-D630-4406-A5DE-CE5C9DAE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68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3481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4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6B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6BCF"/>
    <w:rPr>
      <w:sz w:val="18"/>
      <w:szCs w:val="18"/>
    </w:rPr>
  </w:style>
  <w:style w:type="character" w:styleId="a6">
    <w:name w:val="Hyperlink"/>
    <w:basedOn w:val="a0"/>
    <w:uiPriority w:val="99"/>
    <w:unhideWhenUsed/>
    <w:rsid w:val="00401CC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B77ED"/>
    <w:pPr>
      <w:ind w:firstLineChars="200" w:firstLine="420"/>
    </w:pPr>
  </w:style>
  <w:style w:type="character" w:customStyle="1" w:styleId="2Char">
    <w:name w:val="标题 2 Char"/>
    <w:basedOn w:val="a0"/>
    <w:link w:val="2"/>
    <w:rsid w:val="00C34818"/>
    <w:rPr>
      <w:rFonts w:ascii="宋体" w:eastAsia="宋体" w:hAnsi="宋体" w:cs="Times New Roman"/>
      <w:b/>
      <w:kern w:val="0"/>
      <w:sz w:val="36"/>
      <w:szCs w:val="36"/>
    </w:rPr>
  </w:style>
  <w:style w:type="table" w:styleId="a8">
    <w:name w:val="Table Grid"/>
    <w:basedOn w:val="a1"/>
    <w:qFormat/>
    <w:rsid w:val="0068256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BE1A-31F5-4270-8325-C14304C0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gll</dc:creator>
  <cp:keywords/>
  <dc:description/>
  <cp:lastModifiedBy>Sky123.Org</cp:lastModifiedBy>
  <cp:revision>447</cp:revision>
  <cp:lastPrinted>2019-09-06T01:41:00Z</cp:lastPrinted>
  <dcterms:created xsi:type="dcterms:W3CDTF">2019-08-15T01:59:00Z</dcterms:created>
  <dcterms:modified xsi:type="dcterms:W3CDTF">2020-10-12T08:55:00Z</dcterms:modified>
</cp:coreProperties>
</file>